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A0" w:rsidRDefault="00221EA0" w:rsidP="00221E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21EA0" w:rsidRDefault="00221EA0" w:rsidP="00221E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Киселевского городского округа </w:t>
      </w:r>
    </w:p>
    <w:p w:rsidR="00221EA0" w:rsidRDefault="00221EA0" w:rsidP="00221E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№30»</w:t>
      </w:r>
    </w:p>
    <w:p w:rsidR="00221EA0" w:rsidRDefault="00221EA0" w:rsidP="00221E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1EA0" w:rsidRDefault="00221EA0" w:rsidP="00221E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1EA0" w:rsidRDefault="00221EA0" w:rsidP="00221E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EA0" w:rsidRDefault="00221EA0" w:rsidP="00221E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патриотической направленности на сентябрь 2020г.</w:t>
      </w:r>
    </w:p>
    <w:p w:rsidR="00221EA0" w:rsidRDefault="00221EA0" w:rsidP="00221EA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21EA0" w:rsidRDefault="00221EA0" w:rsidP="00221E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44"/>
        <w:gridCol w:w="1610"/>
        <w:gridCol w:w="1573"/>
        <w:gridCol w:w="1332"/>
        <w:gridCol w:w="827"/>
        <w:gridCol w:w="1701"/>
        <w:gridCol w:w="1403"/>
        <w:gridCol w:w="1612"/>
        <w:gridCol w:w="1439"/>
      </w:tblGrid>
      <w:tr w:rsidR="00221EA0" w:rsidTr="00E621A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21EA0" w:rsidP="00E621A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образовательной организации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21EA0" w:rsidP="00E621A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21EA0" w:rsidP="00E621A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21EA0" w:rsidP="00E621A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чч.мм.гггг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21EA0" w:rsidP="00E621A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21EA0" w:rsidP="00E621A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21EA0" w:rsidP="00E621A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 (полностью) ответственного исполнителя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21EA0" w:rsidP="00E621A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 (сот.)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21EA0" w:rsidP="00E621A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привлечённых людей (указать кто конкретно)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21EA0" w:rsidP="00E621A1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затраченных средств (по плану, фактически)</w:t>
            </w:r>
          </w:p>
        </w:tc>
      </w:tr>
      <w:tr w:rsidR="00221EA0" w:rsidTr="00E621A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</w:t>
            </w:r>
          </w:p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«СОШ №30»</w:t>
            </w:r>
          </w:p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Часы общения, показ видео- роликов, презентаций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«Памяти жертв Беслана»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сентября 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426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1EA0" w:rsidTr="00E621A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EA0" w:rsidRDefault="00221EA0" w:rsidP="00221EA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EA0" w:rsidRDefault="00221EA0" w:rsidP="00221EA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Часы общения, показ видео- роликов, презентаций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C00A26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«13 </w:t>
            </w:r>
            <w:bookmarkStart w:id="0" w:name="_GoBack"/>
            <w:bookmarkEnd w:id="0"/>
            <w:r w:rsidR="00221EA0">
              <w:rPr>
                <w:rFonts w:ascii="Times New Roman" w:hAnsi="Times New Roman"/>
                <w:sz w:val="24"/>
                <w:szCs w:val="24"/>
                <w:lang w:eastAsia="en-US"/>
              </w:rPr>
              <w:t>сентября-День памяти жертв фашизма»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сентября 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426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1EA0" w:rsidTr="00E621A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A0" w:rsidRDefault="00221EA0" w:rsidP="00221EA0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«Благоустройство аллеи памяти и памятника «Здесь сердца отвагу помнят…»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Территория поселка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Карагайлинский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A0" w:rsidRDefault="00221EA0" w:rsidP="00221EA0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21EA0" w:rsidRDefault="00221EA0" w:rsidP="00221E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1EA0" w:rsidRDefault="00221EA0" w:rsidP="00221EA0">
      <w:r>
        <w:rPr>
          <w:rFonts w:ascii="Times New Roman" w:hAnsi="Times New Roman"/>
          <w:sz w:val="28"/>
          <w:szCs w:val="28"/>
        </w:rPr>
        <w:t>Руководитель            Л.В. Ячменева</w:t>
      </w:r>
    </w:p>
    <w:p w:rsidR="00CD62D4" w:rsidRDefault="00C00A26"/>
    <w:sectPr w:rsidR="00CD62D4" w:rsidSect="00221EA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65"/>
    <w:rsid w:val="00221EA0"/>
    <w:rsid w:val="00222966"/>
    <w:rsid w:val="00C00A26"/>
    <w:rsid w:val="00CC5965"/>
    <w:rsid w:val="00D2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A46B"/>
  <w15:chartTrackingRefBased/>
  <w15:docId w15:val="{AEE1C07E-E1B0-40B6-A126-8D566AF3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3</cp:revision>
  <dcterms:created xsi:type="dcterms:W3CDTF">2020-08-20T00:52:00Z</dcterms:created>
  <dcterms:modified xsi:type="dcterms:W3CDTF">2020-08-20T01:00:00Z</dcterms:modified>
</cp:coreProperties>
</file>